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6D7" w:rsidRDefault="00B136D7" w:rsidP="00845127">
      <w:pPr>
        <w:spacing w:line="480" w:lineRule="auto"/>
        <w:jc w:val="center"/>
        <w:rPr>
          <w:rFonts w:ascii="Times New Roman" w:hAnsi="Times New Roman" w:cs="Times New Roman"/>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Benefits of Service Dog Therapy for Hospitalized Patients</w:t>
      </w:r>
    </w:p>
    <w:p w:rsidR="00845127" w:rsidRPr="003D70AF" w:rsidRDefault="00845127" w:rsidP="003D70AF">
      <w:pPr>
        <w:spacing w:line="480" w:lineRule="auto"/>
        <w:jc w:val="center"/>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Student’s Name</w:t>
      </w:r>
    </w:p>
    <w:p w:rsidR="00845127" w:rsidRPr="003D70AF" w:rsidRDefault="00845127" w:rsidP="003D70AF">
      <w:pPr>
        <w:spacing w:line="480" w:lineRule="auto"/>
        <w:jc w:val="center"/>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Institutional Affiliation(s)</w:t>
      </w: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p>
    <w:p w:rsidR="00845127" w:rsidRPr="003D70AF" w:rsidRDefault="00845127" w:rsidP="003D70AF">
      <w:pPr>
        <w:spacing w:line="480" w:lineRule="auto"/>
        <w:jc w:val="center"/>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lastRenderedPageBreak/>
        <w:t>Benefits of Service Dog Therapy for Hospitalized Patients</w:t>
      </w:r>
    </w:p>
    <w:p w:rsidR="00845127" w:rsidRPr="003D70AF" w:rsidRDefault="00845127" w:rsidP="003D70AF">
      <w:pPr>
        <w:spacing w:line="480" w:lineRule="auto"/>
        <w:jc w:val="center"/>
        <w:rPr>
          <w:rFonts w:ascii="Times New Roman" w:hAnsi="Times New Roman" w:cs="Times New Roman"/>
          <w:b/>
          <w:color w:val="000000" w:themeColor="text1"/>
          <w:sz w:val="24"/>
          <w:szCs w:val="24"/>
        </w:rPr>
      </w:pPr>
      <w:r w:rsidRPr="003D70AF">
        <w:rPr>
          <w:rFonts w:ascii="Times New Roman" w:hAnsi="Times New Roman" w:cs="Times New Roman"/>
          <w:b/>
          <w:color w:val="000000" w:themeColor="text1"/>
          <w:sz w:val="24"/>
          <w:szCs w:val="24"/>
        </w:rPr>
        <w:t>Introduction</w:t>
      </w:r>
    </w:p>
    <w:p w:rsidR="003D1C8E" w:rsidRPr="003D70AF" w:rsidRDefault="003D1C8E" w:rsidP="003D70AF">
      <w:pPr>
        <w:spacing w:line="480" w:lineRule="auto"/>
        <w:ind w:firstLine="720"/>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Human beings have for centuries had relationships with different kind of animals, especially dogs. Animals have had a vital role historically by acting as companions, and also providing stimulus and motivation. Animals are free of prejudice; they do not have any discrimination, and therefore make an excellent company</w:t>
      </w:r>
      <w:r w:rsidR="003D70AF" w:rsidRPr="003D70AF">
        <w:rPr>
          <w:rFonts w:ascii="Times New Roman" w:hAnsi="Times New Roman" w:cs="Times New Roman"/>
          <w:color w:val="000000" w:themeColor="text1"/>
          <w:sz w:val="24"/>
          <w:szCs w:val="24"/>
        </w:rPr>
        <w:t xml:space="preserve"> (Fine, 2015)</w:t>
      </w:r>
      <w:r w:rsidRPr="003D70AF">
        <w:rPr>
          <w:rFonts w:ascii="Times New Roman" w:hAnsi="Times New Roman" w:cs="Times New Roman"/>
          <w:color w:val="000000" w:themeColor="text1"/>
          <w:sz w:val="24"/>
          <w:szCs w:val="24"/>
        </w:rPr>
        <w:t xml:space="preserve">. Despite this presence of companion animals in the lives of people, the finding that dogs can be used for therapy services to hospitalized patients </w:t>
      </w:r>
      <w:r w:rsidR="003D70AF" w:rsidRPr="003D70AF">
        <w:rPr>
          <w:rFonts w:ascii="Times New Roman" w:hAnsi="Times New Roman" w:cs="Times New Roman"/>
          <w:color w:val="000000" w:themeColor="text1"/>
          <w:sz w:val="24"/>
          <w:szCs w:val="24"/>
        </w:rPr>
        <w:t>is recent (</w:t>
      </w:r>
      <w:proofErr w:type="spellStart"/>
      <w:r w:rsidR="003D70AF" w:rsidRPr="003D70AF">
        <w:rPr>
          <w:rFonts w:ascii="Times New Roman" w:hAnsi="Times New Roman" w:cs="Times New Roman"/>
          <w:color w:val="000000" w:themeColor="text1"/>
          <w:sz w:val="24"/>
          <w:szCs w:val="24"/>
        </w:rPr>
        <w:t>Wohlfarth</w:t>
      </w:r>
      <w:proofErr w:type="spellEnd"/>
      <w:r w:rsidR="003D70AF" w:rsidRPr="003D70AF">
        <w:rPr>
          <w:rFonts w:ascii="Times New Roman" w:hAnsi="Times New Roman" w:cs="Times New Roman"/>
          <w:color w:val="000000" w:themeColor="text1"/>
          <w:sz w:val="24"/>
          <w:szCs w:val="24"/>
        </w:rPr>
        <w:t xml:space="preserve"> et al. 2018</w:t>
      </w:r>
      <w:r w:rsidRPr="003D70AF">
        <w:rPr>
          <w:rFonts w:ascii="Times New Roman" w:hAnsi="Times New Roman" w:cs="Times New Roman"/>
          <w:color w:val="000000" w:themeColor="text1"/>
          <w:sz w:val="24"/>
          <w:szCs w:val="24"/>
        </w:rPr>
        <w:t>). This project aims at detailing the advantages of service dog therapy for hospitalized patients.</w:t>
      </w:r>
    </w:p>
    <w:p w:rsidR="003D1C8E" w:rsidRPr="003D70AF" w:rsidRDefault="003D1C8E" w:rsidP="003D70AF">
      <w:pPr>
        <w:spacing w:line="480" w:lineRule="auto"/>
        <w:rPr>
          <w:rFonts w:ascii="Times New Roman" w:hAnsi="Times New Roman" w:cs="Times New Roman"/>
          <w:b/>
          <w:color w:val="000000" w:themeColor="text1"/>
          <w:sz w:val="24"/>
          <w:szCs w:val="24"/>
        </w:rPr>
      </w:pPr>
      <w:r w:rsidRPr="003D70AF">
        <w:rPr>
          <w:rFonts w:ascii="Times New Roman" w:hAnsi="Times New Roman" w:cs="Times New Roman"/>
          <w:b/>
          <w:color w:val="000000" w:themeColor="text1"/>
          <w:sz w:val="24"/>
          <w:szCs w:val="24"/>
        </w:rPr>
        <w:t>Background</w:t>
      </w:r>
    </w:p>
    <w:p w:rsidR="003D1C8E" w:rsidRPr="003D70AF" w:rsidRDefault="003D1C8E" w:rsidP="003D70AF">
      <w:pPr>
        <w:spacing w:line="480" w:lineRule="auto"/>
        <w:ind w:firstLine="720"/>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The concept of using dogs in therapy has been applied for some time now. In a Belgian community, they would provide dogs to people who had physical disabilities in the 9th ce</w:t>
      </w:r>
      <w:r w:rsidR="003D70AF" w:rsidRPr="003D70AF">
        <w:rPr>
          <w:rFonts w:ascii="Times New Roman" w:hAnsi="Times New Roman" w:cs="Times New Roman"/>
          <w:color w:val="000000" w:themeColor="text1"/>
          <w:sz w:val="24"/>
          <w:szCs w:val="24"/>
        </w:rPr>
        <w:t>ntury as stated by Shubert (2016</w:t>
      </w:r>
      <w:r w:rsidRPr="003D70AF">
        <w:rPr>
          <w:rFonts w:ascii="Times New Roman" w:hAnsi="Times New Roman" w:cs="Times New Roman"/>
          <w:color w:val="000000" w:themeColor="text1"/>
          <w:sz w:val="24"/>
          <w:szCs w:val="24"/>
        </w:rPr>
        <w:t>). These dogs are trained to perform tasks that are of benefit to hospitalized patients with sensory, physical, intellectual, psychiatric, or other kinds of disabilities (</w:t>
      </w:r>
      <w:proofErr w:type="spellStart"/>
      <w:r w:rsidRPr="003D70AF">
        <w:rPr>
          <w:rFonts w:ascii="Times New Roman" w:hAnsi="Times New Roman" w:cs="Times New Roman"/>
          <w:color w:val="000000" w:themeColor="text1"/>
          <w:sz w:val="24"/>
          <w:szCs w:val="24"/>
        </w:rPr>
        <w:t>Muramatsu</w:t>
      </w:r>
      <w:proofErr w:type="spellEnd"/>
      <w:r w:rsidRPr="003D70AF">
        <w:rPr>
          <w:rFonts w:ascii="Times New Roman" w:hAnsi="Times New Roman" w:cs="Times New Roman"/>
          <w:color w:val="000000" w:themeColor="text1"/>
          <w:sz w:val="24"/>
          <w:szCs w:val="24"/>
        </w:rPr>
        <w:t xml:space="preserve"> et al., 2015). According to a report by </w:t>
      </w:r>
      <w:proofErr w:type="spellStart"/>
      <w:r w:rsidRPr="003D70AF">
        <w:rPr>
          <w:rFonts w:ascii="Times New Roman" w:hAnsi="Times New Roman" w:cs="Times New Roman"/>
          <w:color w:val="000000" w:themeColor="text1"/>
          <w:sz w:val="24"/>
          <w:szCs w:val="24"/>
        </w:rPr>
        <w:t>Calcaterra</w:t>
      </w:r>
      <w:proofErr w:type="spellEnd"/>
      <w:r w:rsidRPr="003D70AF">
        <w:rPr>
          <w:rFonts w:ascii="Times New Roman" w:hAnsi="Times New Roman" w:cs="Times New Roman"/>
          <w:color w:val="000000" w:themeColor="text1"/>
          <w:sz w:val="24"/>
          <w:szCs w:val="24"/>
        </w:rPr>
        <w:t xml:space="preserve"> et al. (2015), animal-assisted therapy has proved itself as a useful adjunct in different hospitalized settings like nursing homes, mental health facilities, and hospitals. Animal-assisted treatment was seen to reduce anxiety, fear, and agitation. Dog therapy has been proved to reduce distress in painful medical procedures and also to promote calmness in patients with PTSD.</w:t>
      </w:r>
    </w:p>
    <w:p w:rsidR="003D1C8E" w:rsidRPr="003D70AF" w:rsidRDefault="003D1C8E" w:rsidP="003D70AF">
      <w:pPr>
        <w:spacing w:line="480" w:lineRule="auto"/>
        <w:rPr>
          <w:rFonts w:ascii="Times New Roman" w:hAnsi="Times New Roman" w:cs="Times New Roman"/>
          <w:color w:val="000000" w:themeColor="text1"/>
          <w:sz w:val="24"/>
          <w:szCs w:val="24"/>
        </w:rPr>
      </w:pPr>
    </w:p>
    <w:p w:rsidR="003D1C8E" w:rsidRPr="003D70AF" w:rsidRDefault="003D1C8E" w:rsidP="003D70AF">
      <w:pPr>
        <w:spacing w:line="480" w:lineRule="auto"/>
        <w:rPr>
          <w:rFonts w:ascii="Times New Roman" w:hAnsi="Times New Roman" w:cs="Times New Roman"/>
          <w:color w:val="000000" w:themeColor="text1"/>
          <w:sz w:val="24"/>
          <w:szCs w:val="24"/>
        </w:rPr>
      </w:pPr>
    </w:p>
    <w:p w:rsidR="003D1C8E" w:rsidRPr="003D70AF" w:rsidRDefault="003D1C8E" w:rsidP="003D70AF">
      <w:pPr>
        <w:spacing w:line="480" w:lineRule="auto"/>
        <w:rPr>
          <w:rFonts w:ascii="Times New Roman" w:hAnsi="Times New Roman" w:cs="Times New Roman"/>
          <w:b/>
          <w:color w:val="000000" w:themeColor="text1"/>
          <w:sz w:val="24"/>
          <w:szCs w:val="24"/>
        </w:rPr>
      </w:pPr>
      <w:r w:rsidRPr="003D70AF">
        <w:rPr>
          <w:rFonts w:ascii="Times New Roman" w:hAnsi="Times New Roman" w:cs="Times New Roman"/>
          <w:b/>
          <w:color w:val="000000" w:themeColor="text1"/>
          <w:sz w:val="24"/>
          <w:szCs w:val="24"/>
        </w:rPr>
        <w:lastRenderedPageBreak/>
        <w:t>Discussion</w:t>
      </w:r>
    </w:p>
    <w:p w:rsidR="003D70AF" w:rsidRDefault="003D1C8E" w:rsidP="003D70AF">
      <w:pPr>
        <w:spacing w:line="480" w:lineRule="auto"/>
        <w:ind w:firstLine="720"/>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Applying a service dog therapy program to hospitalized patients has been proven to have positive results. Patients reported improved pain and energy levels and most mood scores after dog visits. In research’s qualitative data, the participants were indicated to feel calmer, cheered up, relaxed, and engaged; they all valued the experiences wi</w:t>
      </w:r>
      <w:r w:rsidR="003D70AF" w:rsidRPr="003D70AF">
        <w:rPr>
          <w:rFonts w:ascii="Times New Roman" w:hAnsi="Times New Roman" w:cs="Times New Roman"/>
          <w:color w:val="000000" w:themeColor="text1"/>
          <w:sz w:val="24"/>
          <w:szCs w:val="24"/>
        </w:rPr>
        <w:t>th dogs (</w:t>
      </w:r>
      <w:proofErr w:type="spellStart"/>
      <w:r w:rsidR="003D70AF" w:rsidRPr="003D70AF">
        <w:rPr>
          <w:rFonts w:ascii="Times New Roman" w:hAnsi="Times New Roman" w:cs="Times New Roman"/>
          <w:color w:val="000000" w:themeColor="text1"/>
          <w:sz w:val="24"/>
          <w:szCs w:val="24"/>
        </w:rPr>
        <w:t>Coakley</w:t>
      </w:r>
      <w:proofErr w:type="spellEnd"/>
      <w:r w:rsidR="003D70AF" w:rsidRPr="003D70AF">
        <w:rPr>
          <w:rFonts w:ascii="Times New Roman" w:hAnsi="Times New Roman" w:cs="Times New Roman"/>
          <w:color w:val="000000" w:themeColor="text1"/>
          <w:sz w:val="24"/>
          <w:szCs w:val="24"/>
        </w:rPr>
        <w:t xml:space="preserve"> &amp; Mahoney, 2015</w:t>
      </w:r>
      <w:r w:rsidRPr="003D70AF">
        <w:rPr>
          <w:rFonts w:ascii="Times New Roman" w:hAnsi="Times New Roman" w:cs="Times New Roman"/>
          <w:color w:val="000000" w:themeColor="text1"/>
          <w:sz w:val="24"/>
          <w:szCs w:val="24"/>
        </w:rPr>
        <w:t>). A pet therapy program is a beneficial intervention as it allows the nurses to attend to their patients in a uniquely interactiv</w:t>
      </w:r>
      <w:r w:rsidR="003D70AF" w:rsidRPr="003D70AF">
        <w:rPr>
          <w:rFonts w:ascii="Times New Roman" w:hAnsi="Times New Roman" w:cs="Times New Roman"/>
          <w:color w:val="000000" w:themeColor="text1"/>
          <w:sz w:val="24"/>
          <w:szCs w:val="24"/>
        </w:rPr>
        <w:t xml:space="preserve">e way. </w:t>
      </w:r>
      <w:proofErr w:type="spellStart"/>
      <w:r w:rsidR="003D70AF" w:rsidRPr="003D70AF">
        <w:rPr>
          <w:rFonts w:ascii="Times New Roman" w:hAnsi="Times New Roman" w:cs="Times New Roman"/>
          <w:color w:val="000000" w:themeColor="text1"/>
          <w:sz w:val="24"/>
          <w:szCs w:val="24"/>
        </w:rPr>
        <w:t>Coakley</w:t>
      </w:r>
      <w:proofErr w:type="spellEnd"/>
      <w:r w:rsidR="003D70AF" w:rsidRPr="003D70AF">
        <w:rPr>
          <w:rFonts w:ascii="Times New Roman" w:hAnsi="Times New Roman" w:cs="Times New Roman"/>
          <w:color w:val="000000" w:themeColor="text1"/>
          <w:sz w:val="24"/>
          <w:szCs w:val="24"/>
        </w:rPr>
        <w:t xml:space="preserve"> and Mahoney (2015</w:t>
      </w:r>
      <w:r w:rsidRPr="003D70AF">
        <w:rPr>
          <w:rFonts w:ascii="Times New Roman" w:hAnsi="Times New Roman" w:cs="Times New Roman"/>
          <w:color w:val="000000" w:themeColor="text1"/>
          <w:sz w:val="24"/>
          <w:szCs w:val="24"/>
        </w:rPr>
        <w:t xml:space="preserve">) stated that their investigation on applying a pet therapeutic program was favorable and had its advantages with patients who are hospitalized. In their study, </w:t>
      </w:r>
      <w:proofErr w:type="spellStart"/>
      <w:r w:rsidRPr="003D70AF">
        <w:rPr>
          <w:rFonts w:ascii="Times New Roman" w:hAnsi="Times New Roman" w:cs="Times New Roman"/>
          <w:color w:val="000000" w:themeColor="text1"/>
          <w:sz w:val="24"/>
          <w:szCs w:val="24"/>
        </w:rPr>
        <w:t>Calcaterra</w:t>
      </w:r>
      <w:proofErr w:type="spellEnd"/>
      <w:r w:rsidRPr="003D70AF">
        <w:rPr>
          <w:rFonts w:ascii="Times New Roman" w:hAnsi="Times New Roman" w:cs="Times New Roman"/>
          <w:color w:val="000000" w:themeColor="text1"/>
          <w:sz w:val="24"/>
          <w:szCs w:val="24"/>
        </w:rPr>
        <w:t xml:space="preserve"> et al. (2015) found that using dogs that have undergone therapeutic training for patients helps in reducing the anxiety and stress levels of the patients following painful medical procedures. </w:t>
      </w:r>
    </w:p>
    <w:p w:rsidR="00FB5D2E" w:rsidRPr="003D70AF" w:rsidRDefault="003D70AF" w:rsidP="003D70AF">
      <w:pPr>
        <w:spacing w:line="480" w:lineRule="auto"/>
        <w:ind w:firstLine="720"/>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According to White et al. (2015), there</w:t>
      </w:r>
      <w:r w:rsidR="003D1C8E" w:rsidRPr="003D70AF">
        <w:rPr>
          <w:rFonts w:ascii="Times New Roman" w:hAnsi="Times New Roman" w:cs="Times New Roman"/>
          <w:color w:val="000000" w:themeColor="text1"/>
          <w:sz w:val="24"/>
          <w:szCs w:val="24"/>
        </w:rPr>
        <w:t xml:space="preserve"> are proofs of reduced stress hormones in patients who underwent service dog therapy services. The patients have admitted to ‘feel better’ after sessions of dog therapy, with increased happiness and alertness. In an article by UCLA Health (</w:t>
      </w:r>
      <w:proofErr w:type="spellStart"/>
      <w:r w:rsidR="003D1C8E" w:rsidRPr="003D70AF">
        <w:rPr>
          <w:rFonts w:ascii="Times New Roman" w:hAnsi="Times New Roman" w:cs="Times New Roman"/>
          <w:color w:val="000000" w:themeColor="text1"/>
          <w:sz w:val="24"/>
          <w:szCs w:val="24"/>
        </w:rPr>
        <w:t>n.d</w:t>
      </w:r>
      <w:proofErr w:type="spellEnd"/>
      <w:r w:rsidR="003D1C8E" w:rsidRPr="003D70AF">
        <w:rPr>
          <w:rFonts w:ascii="Times New Roman" w:hAnsi="Times New Roman" w:cs="Times New Roman"/>
          <w:color w:val="000000" w:themeColor="text1"/>
          <w:sz w:val="24"/>
          <w:szCs w:val="24"/>
        </w:rPr>
        <w:t xml:space="preserve">), animal-assisted therapy aids a patient in numerous ways. It could create a pleasant distraction or be the catalyst in the therapy process. For physical health, animal-assisted therapy has been proved to lower blood pressure, reduce medications, helps in the release of ‘happy hormones’ such as </w:t>
      </w:r>
      <w:proofErr w:type="spellStart"/>
      <w:r w:rsidR="003D1C8E" w:rsidRPr="003D70AF">
        <w:rPr>
          <w:rFonts w:ascii="Times New Roman" w:hAnsi="Times New Roman" w:cs="Times New Roman"/>
          <w:color w:val="000000" w:themeColor="text1"/>
          <w:sz w:val="24"/>
          <w:szCs w:val="24"/>
        </w:rPr>
        <w:t>Phenylethylamine</w:t>
      </w:r>
      <w:proofErr w:type="spellEnd"/>
      <w:r w:rsidR="003D1C8E" w:rsidRPr="003D70AF">
        <w:rPr>
          <w:rFonts w:ascii="Times New Roman" w:hAnsi="Times New Roman" w:cs="Times New Roman"/>
          <w:color w:val="000000" w:themeColor="text1"/>
          <w:sz w:val="24"/>
          <w:szCs w:val="24"/>
        </w:rPr>
        <w:t>, diminishing pain, and helps the patients to relax.</w:t>
      </w: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D761D4" w:rsidRPr="003D70AF" w:rsidRDefault="00D761D4" w:rsidP="003D70AF">
      <w:pPr>
        <w:spacing w:line="480" w:lineRule="auto"/>
        <w:jc w:val="center"/>
        <w:rPr>
          <w:rFonts w:ascii="Times New Roman" w:hAnsi="Times New Roman" w:cs="Times New Roman"/>
          <w:b/>
          <w:color w:val="000000" w:themeColor="text1"/>
          <w:sz w:val="24"/>
          <w:szCs w:val="24"/>
        </w:rPr>
      </w:pPr>
      <w:r w:rsidRPr="003D70AF">
        <w:rPr>
          <w:rFonts w:ascii="Times New Roman" w:hAnsi="Times New Roman" w:cs="Times New Roman"/>
          <w:b/>
          <w:color w:val="000000" w:themeColor="text1"/>
          <w:sz w:val="24"/>
          <w:szCs w:val="24"/>
        </w:rPr>
        <w:lastRenderedPageBreak/>
        <w:t>Conclusion</w:t>
      </w:r>
    </w:p>
    <w:p w:rsidR="00D761D4" w:rsidRPr="003D70AF" w:rsidRDefault="00D761D4" w:rsidP="003D70AF">
      <w:pPr>
        <w:spacing w:line="480" w:lineRule="auto"/>
        <w:ind w:firstLine="720"/>
        <w:rPr>
          <w:rFonts w:ascii="Times New Roman" w:hAnsi="Times New Roman" w:cs="Times New Roman"/>
          <w:color w:val="000000" w:themeColor="text1"/>
          <w:sz w:val="24"/>
          <w:szCs w:val="24"/>
        </w:rPr>
      </w:pPr>
      <w:bookmarkStart w:id="0" w:name="_GoBack"/>
      <w:bookmarkEnd w:id="0"/>
      <w:r w:rsidRPr="003D70AF">
        <w:rPr>
          <w:rFonts w:ascii="Times New Roman" w:hAnsi="Times New Roman" w:cs="Times New Roman"/>
          <w:color w:val="000000" w:themeColor="text1"/>
          <w:sz w:val="24"/>
          <w:szCs w:val="24"/>
        </w:rPr>
        <w:t>Service dog therapy is a novel and important complementary therapy for the hospitalized patients. It gives rapid vigilance and activity recovery after anesthesia</w:t>
      </w:r>
      <w:r w:rsidR="00FB5D2E" w:rsidRPr="003D70AF">
        <w:rPr>
          <w:rFonts w:ascii="Times New Roman" w:hAnsi="Times New Roman" w:cs="Times New Roman"/>
          <w:color w:val="000000" w:themeColor="text1"/>
          <w:sz w:val="24"/>
          <w:szCs w:val="24"/>
        </w:rPr>
        <w:t>, reduces anxiety and stress, it also improves the alertness and increases the happiness of the patients. These trained dogs also do lower the blood pressure, reduced medications, and helps the patient to relax.</w:t>
      </w: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FB5D2E" w:rsidRPr="003D70AF" w:rsidRDefault="00FB5D2E" w:rsidP="003D70AF">
      <w:pPr>
        <w:spacing w:line="480" w:lineRule="auto"/>
        <w:rPr>
          <w:rFonts w:ascii="Times New Roman" w:hAnsi="Times New Roman" w:cs="Times New Roman"/>
          <w:color w:val="000000" w:themeColor="text1"/>
          <w:sz w:val="24"/>
          <w:szCs w:val="24"/>
        </w:rPr>
      </w:pPr>
    </w:p>
    <w:p w:rsidR="003D1C8E" w:rsidRPr="003D70AF" w:rsidRDefault="003D1C8E" w:rsidP="003D70AF">
      <w:pPr>
        <w:spacing w:line="480" w:lineRule="auto"/>
        <w:jc w:val="center"/>
        <w:rPr>
          <w:rFonts w:ascii="Times New Roman" w:hAnsi="Times New Roman" w:cs="Times New Roman"/>
          <w:color w:val="000000" w:themeColor="text1"/>
          <w:sz w:val="24"/>
          <w:szCs w:val="24"/>
        </w:rPr>
      </w:pPr>
    </w:p>
    <w:p w:rsidR="00AC3F9C" w:rsidRPr="003D70AF" w:rsidRDefault="00AC3F9C" w:rsidP="003D70AF">
      <w:pPr>
        <w:spacing w:line="480" w:lineRule="auto"/>
        <w:jc w:val="center"/>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References</w:t>
      </w:r>
    </w:p>
    <w:p w:rsidR="003D70AF" w:rsidRPr="003D70AF" w:rsidRDefault="003D70AF" w:rsidP="003D70AF">
      <w:pPr>
        <w:spacing w:line="480" w:lineRule="auto"/>
        <w:ind w:left="720" w:hanging="720"/>
        <w:rPr>
          <w:rFonts w:ascii="Times New Roman" w:hAnsi="Times New Roman" w:cs="Times New Roman"/>
          <w:i/>
          <w:color w:val="000000" w:themeColor="text1"/>
          <w:sz w:val="24"/>
          <w:szCs w:val="24"/>
        </w:rPr>
      </w:pPr>
      <w:proofErr w:type="spellStart"/>
      <w:r w:rsidRPr="003D70AF">
        <w:rPr>
          <w:rFonts w:ascii="Times New Roman" w:hAnsi="Times New Roman" w:cs="Times New Roman"/>
          <w:color w:val="000000" w:themeColor="text1"/>
          <w:sz w:val="24"/>
          <w:szCs w:val="24"/>
        </w:rPr>
        <w:t>Calcaterra</w:t>
      </w:r>
      <w:proofErr w:type="spellEnd"/>
      <w:r w:rsidRPr="003D70AF">
        <w:rPr>
          <w:rFonts w:ascii="Times New Roman" w:hAnsi="Times New Roman" w:cs="Times New Roman"/>
          <w:color w:val="000000" w:themeColor="text1"/>
          <w:sz w:val="24"/>
          <w:szCs w:val="24"/>
        </w:rPr>
        <w:t xml:space="preserve"> V., </w:t>
      </w:r>
      <w:proofErr w:type="spellStart"/>
      <w:r w:rsidRPr="003D70AF">
        <w:rPr>
          <w:rFonts w:ascii="Times New Roman" w:hAnsi="Times New Roman" w:cs="Times New Roman"/>
          <w:color w:val="000000" w:themeColor="text1"/>
          <w:sz w:val="24"/>
          <w:szCs w:val="24"/>
        </w:rPr>
        <w:t>Veggiotti</w:t>
      </w:r>
      <w:proofErr w:type="spellEnd"/>
      <w:r w:rsidRPr="003D70AF">
        <w:rPr>
          <w:rFonts w:ascii="Times New Roman" w:hAnsi="Times New Roman" w:cs="Times New Roman"/>
          <w:color w:val="000000" w:themeColor="text1"/>
          <w:sz w:val="24"/>
          <w:szCs w:val="24"/>
        </w:rPr>
        <w:t xml:space="preserve"> P., </w:t>
      </w:r>
      <w:proofErr w:type="spellStart"/>
      <w:r w:rsidRPr="003D70AF">
        <w:rPr>
          <w:rFonts w:ascii="Times New Roman" w:hAnsi="Times New Roman" w:cs="Times New Roman"/>
          <w:color w:val="000000" w:themeColor="text1"/>
          <w:sz w:val="24"/>
          <w:szCs w:val="24"/>
        </w:rPr>
        <w:t>Palestrini</w:t>
      </w:r>
      <w:proofErr w:type="spellEnd"/>
      <w:r w:rsidRPr="003D70AF">
        <w:rPr>
          <w:rFonts w:ascii="Times New Roman" w:hAnsi="Times New Roman" w:cs="Times New Roman"/>
          <w:color w:val="000000" w:themeColor="text1"/>
          <w:sz w:val="24"/>
          <w:szCs w:val="24"/>
        </w:rPr>
        <w:t xml:space="preserve"> C., De </w:t>
      </w:r>
      <w:proofErr w:type="spellStart"/>
      <w:r w:rsidRPr="003D70AF">
        <w:rPr>
          <w:rFonts w:ascii="Times New Roman" w:hAnsi="Times New Roman" w:cs="Times New Roman"/>
          <w:color w:val="000000" w:themeColor="text1"/>
          <w:sz w:val="24"/>
          <w:szCs w:val="24"/>
        </w:rPr>
        <w:t>Giorgis</w:t>
      </w:r>
      <w:proofErr w:type="spellEnd"/>
      <w:r w:rsidRPr="003D70AF">
        <w:rPr>
          <w:rFonts w:ascii="Times New Roman" w:hAnsi="Times New Roman" w:cs="Times New Roman"/>
          <w:color w:val="000000" w:themeColor="text1"/>
          <w:sz w:val="24"/>
          <w:szCs w:val="24"/>
        </w:rPr>
        <w:t xml:space="preserve"> V., </w:t>
      </w:r>
      <w:proofErr w:type="spellStart"/>
      <w:r w:rsidRPr="003D70AF">
        <w:rPr>
          <w:rFonts w:ascii="Times New Roman" w:hAnsi="Times New Roman" w:cs="Times New Roman"/>
          <w:color w:val="000000" w:themeColor="text1"/>
          <w:sz w:val="24"/>
          <w:szCs w:val="24"/>
        </w:rPr>
        <w:t>Raschetti</w:t>
      </w:r>
      <w:proofErr w:type="spellEnd"/>
      <w:r w:rsidRPr="003D70AF">
        <w:rPr>
          <w:rFonts w:ascii="Times New Roman" w:hAnsi="Times New Roman" w:cs="Times New Roman"/>
          <w:color w:val="000000" w:themeColor="text1"/>
          <w:sz w:val="24"/>
          <w:szCs w:val="24"/>
        </w:rPr>
        <w:t xml:space="preserve"> R., </w:t>
      </w:r>
      <w:proofErr w:type="spellStart"/>
      <w:r w:rsidRPr="003D70AF">
        <w:rPr>
          <w:rFonts w:ascii="Times New Roman" w:hAnsi="Times New Roman" w:cs="Times New Roman"/>
          <w:color w:val="000000" w:themeColor="text1"/>
          <w:sz w:val="24"/>
          <w:szCs w:val="24"/>
        </w:rPr>
        <w:t>Tumminelli</w:t>
      </w:r>
      <w:proofErr w:type="spellEnd"/>
      <w:r w:rsidRPr="003D70AF">
        <w:rPr>
          <w:rFonts w:ascii="Times New Roman" w:hAnsi="Times New Roman" w:cs="Times New Roman"/>
          <w:color w:val="000000" w:themeColor="text1"/>
          <w:sz w:val="24"/>
          <w:szCs w:val="24"/>
        </w:rPr>
        <w:t xml:space="preserve"> M., </w:t>
      </w:r>
      <w:r w:rsidRPr="003D70AF">
        <w:rPr>
          <w:rFonts w:ascii="Times New Roman" w:hAnsi="Times New Roman" w:cs="Times New Roman"/>
          <w:color w:val="000000" w:themeColor="text1"/>
          <w:sz w:val="24"/>
          <w:szCs w:val="24"/>
        </w:rPr>
        <w:tab/>
      </w:r>
      <w:proofErr w:type="spellStart"/>
      <w:r w:rsidRPr="003D70AF">
        <w:rPr>
          <w:rFonts w:ascii="Times New Roman" w:hAnsi="Times New Roman" w:cs="Times New Roman"/>
          <w:color w:val="000000" w:themeColor="text1"/>
          <w:sz w:val="24"/>
          <w:szCs w:val="24"/>
        </w:rPr>
        <w:t>Mencherini</w:t>
      </w:r>
      <w:proofErr w:type="spellEnd"/>
      <w:r w:rsidRPr="003D70AF">
        <w:rPr>
          <w:rFonts w:ascii="Times New Roman" w:hAnsi="Times New Roman" w:cs="Times New Roman"/>
          <w:color w:val="000000" w:themeColor="text1"/>
          <w:sz w:val="24"/>
          <w:szCs w:val="24"/>
        </w:rPr>
        <w:t xml:space="preserve"> S., </w:t>
      </w:r>
      <w:proofErr w:type="spellStart"/>
      <w:r w:rsidRPr="003D70AF">
        <w:rPr>
          <w:rFonts w:ascii="Times New Roman" w:hAnsi="Times New Roman" w:cs="Times New Roman"/>
          <w:color w:val="000000" w:themeColor="text1"/>
          <w:sz w:val="24"/>
          <w:szCs w:val="24"/>
        </w:rPr>
        <w:t>Papotti</w:t>
      </w:r>
      <w:proofErr w:type="spellEnd"/>
      <w:r w:rsidRPr="003D70AF">
        <w:rPr>
          <w:rFonts w:ascii="Times New Roman" w:hAnsi="Times New Roman" w:cs="Times New Roman"/>
          <w:color w:val="000000" w:themeColor="text1"/>
          <w:sz w:val="24"/>
          <w:szCs w:val="24"/>
        </w:rPr>
        <w:t xml:space="preserve"> F., </w:t>
      </w:r>
      <w:proofErr w:type="spellStart"/>
      <w:r w:rsidRPr="003D70AF">
        <w:rPr>
          <w:rFonts w:ascii="Times New Roman" w:hAnsi="Times New Roman" w:cs="Times New Roman"/>
          <w:color w:val="000000" w:themeColor="text1"/>
          <w:sz w:val="24"/>
          <w:szCs w:val="24"/>
        </w:rPr>
        <w:t>Klersy</w:t>
      </w:r>
      <w:proofErr w:type="spellEnd"/>
      <w:r w:rsidRPr="003D70AF">
        <w:rPr>
          <w:rFonts w:ascii="Times New Roman" w:hAnsi="Times New Roman" w:cs="Times New Roman"/>
          <w:color w:val="000000" w:themeColor="text1"/>
          <w:sz w:val="24"/>
          <w:szCs w:val="24"/>
        </w:rPr>
        <w:t xml:space="preserve"> C., </w:t>
      </w:r>
      <w:proofErr w:type="spellStart"/>
      <w:r w:rsidRPr="003D70AF">
        <w:rPr>
          <w:rFonts w:ascii="Times New Roman" w:hAnsi="Times New Roman" w:cs="Times New Roman"/>
          <w:color w:val="000000" w:themeColor="text1"/>
          <w:sz w:val="24"/>
          <w:szCs w:val="24"/>
        </w:rPr>
        <w:t>Albertini</w:t>
      </w:r>
      <w:proofErr w:type="spellEnd"/>
      <w:r w:rsidRPr="003D70AF">
        <w:rPr>
          <w:rFonts w:ascii="Times New Roman" w:hAnsi="Times New Roman" w:cs="Times New Roman"/>
          <w:color w:val="000000" w:themeColor="text1"/>
          <w:sz w:val="24"/>
          <w:szCs w:val="24"/>
        </w:rPr>
        <w:t xml:space="preserve"> R., </w:t>
      </w:r>
      <w:proofErr w:type="spellStart"/>
      <w:r w:rsidRPr="003D70AF">
        <w:rPr>
          <w:rFonts w:ascii="Times New Roman" w:hAnsi="Times New Roman" w:cs="Times New Roman"/>
          <w:color w:val="000000" w:themeColor="text1"/>
          <w:sz w:val="24"/>
          <w:szCs w:val="24"/>
        </w:rPr>
        <w:t>Ostuni</w:t>
      </w:r>
      <w:proofErr w:type="spellEnd"/>
      <w:r w:rsidRPr="003D70AF">
        <w:rPr>
          <w:rFonts w:ascii="Times New Roman" w:hAnsi="Times New Roman" w:cs="Times New Roman"/>
          <w:color w:val="000000" w:themeColor="text1"/>
          <w:sz w:val="24"/>
          <w:szCs w:val="24"/>
        </w:rPr>
        <w:t xml:space="preserve"> S., &amp; </w:t>
      </w:r>
      <w:proofErr w:type="spellStart"/>
      <w:r w:rsidRPr="003D70AF">
        <w:rPr>
          <w:rFonts w:ascii="Times New Roman" w:hAnsi="Times New Roman" w:cs="Times New Roman"/>
          <w:color w:val="000000" w:themeColor="text1"/>
          <w:sz w:val="24"/>
          <w:szCs w:val="24"/>
        </w:rPr>
        <w:t>Pelizzo</w:t>
      </w:r>
      <w:proofErr w:type="spellEnd"/>
      <w:r w:rsidRPr="003D70AF">
        <w:rPr>
          <w:rFonts w:ascii="Times New Roman" w:hAnsi="Times New Roman" w:cs="Times New Roman"/>
          <w:color w:val="000000" w:themeColor="text1"/>
          <w:sz w:val="24"/>
          <w:szCs w:val="24"/>
        </w:rPr>
        <w:t xml:space="preserve"> G. (2015). Post-</w:t>
      </w:r>
      <w:r w:rsidRPr="003D70AF">
        <w:rPr>
          <w:rFonts w:ascii="Times New Roman" w:hAnsi="Times New Roman" w:cs="Times New Roman"/>
          <w:color w:val="000000" w:themeColor="text1"/>
          <w:sz w:val="24"/>
          <w:szCs w:val="24"/>
        </w:rPr>
        <w:tab/>
        <w:t xml:space="preserve">operative benefits of animal-assisted therapy in pediatric surgery: A randomized study. </w:t>
      </w:r>
      <w:r w:rsidRPr="003D70AF">
        <w:rPr>
          <w:rFonts w:ascii="Times New Roman" w:hAnsi="Times New Roman" w:cs="Times New Roman"/>
          <w:color w:val="000000" w:themeColor="text1"/>
          <w:sz w:val="24"/>
          <w:szCs w:val="24"/>
        </w:rPr>
        <w:tab/>
      </w:r>
      <w:r w:rsidRPr="003D70AF">
        <w:rPr>
          <w:rFonts w:ascii="Times New Roman" w:hAnsi="Times New Roman" w:cs="Times New Roman"/>
          <w:i/>
          <w:color w:val="000000" w:themeColor="text1"/>
          <w:sz w:val="24"/>
          <w:szCs w:val="24"/>
        </w:rPr>
        <w:t>https://dx.doi.org/10.1371%2Fjournal.pone.0125813</w:t>
      </w:r>
    </w:p>
    <w:p w:rsidR="003D70AF" w:rsidRPr="003D70AF" w:rsidRDefault="003D70AF" w:rsidP="003D70AF">
      <w:pPr>
        <w:spacing w:line="480" w:lineRule="auto"/>
        <w:ind w:left="720" w:hanging="720"/>
        <w:rPr>
          <w:rFonts w:ascii="Times New Roman" w:hAnsi="Times New Roman" w:cs="Times New Roman"/>
          <w:i/>
          <w:color w:val="000000" w:themeColor="text1"/>
          <w:sz w:val="24"/>
          <w:szCs w:val="24"/>
        </w:rPr>
      </w:pPr>
      <w:proofErr w:type="spellStart"/>
      <w:r w:rsidRPr="003D70AF">
        <w:rPr>
          <w:rFonts w:ascii="Times New Roman" w:hAnsi="Times New Roman" w:cs="Times New Roman"/>
          <w:color w:val="000000" w:themeColor="text1"/>
          <w:sz w:val="24"/>
          <w:szCs w:val="24"/>
        </w:rPr>
        <w:t>Coakley</w:t>
      </w:r>
      <w:proofErr w:type="spellEnd"/>
      <w:r w:rsidRPr="003D70AF">
        <w:rPr>
          <w:rFonts w:ascii="Times New Roman" w:hAnsi="Times New Roman" w:cs="Times New Roman"/>
          <w:color w:val="000000" w:themeColor="text1"/>
          <w:sz w:val="24"/>
          <w:szCs w:val="24"/>
        </w:rPr>
        <w:t xml:space="preserve"> A. B., &amp; Mahoney E. K. (2015). Creating a therapeutic and healing environment with a </w:t>
      </w:r>
      <w:r w:rsidRPr="003D70AF">
        <w:rPr>
          <w:rFonts w:ascii="Times New Roman" w:hAnsi="Times New Roman" w:cs="Times New Roman"/>
          <w:color w:val="000000" w:themeColor="text1"/>
          <w:sz w:val="24"/>
          <w:szCs w:val="24"/>
        </w:rPr>
        <w:tab/>
        <w:t xml:space="preserve">pet therapy program. </w:t>
      </w:r>
      <w:r w:rsidRPr="003D70AF">
        <w:rPr>
          <w:rFonts w:ascii="Times New Roman" w:hAnsi="Times New Roman" w:cs="Times New Roman"/>
          <w:i/>
          <w:color w:val="000000" w:themeColor="text1"/>
          <w:sz w:val="24"/>
          <w:szCs w:val="24"/>
        </w:rPr>
        <w:t xml:space="preserve">NCBI US National Library of Medicine, National Institutes of </w:t>
      </w:r>
      <w:r w:rsidRPr="003D70AF">
        <w:rPr>
          <w:rFonts w:ascii="Times New Roman" w:hAnsi="Times New Roman" w:cs="Times New Roman"/>
          <w:i/>
          <w:color w:val="000000" w:themeColor="text1"/>
          <w:sz w:val="24"/>
          <w:szCs w:val="24"/>
        </w:rPr>
        <w:tab/>
        <w:t>Health. https://dx.doi.org/10.1016%2Fj.ctcp.2009.05.004</w:t>
      </w:r>
    </w:p>
    <w:p w:rsidR="003D70AF" w:rsidRPr="003D70AF" w:rsidRDefault="003D70AF" w:rsidP="003D70AF">
      <w:pPr>
        <w:spacing w:line="480" w:lineRule="auto"/>
        <w:ind w:left="720" w:hanging="720"/>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shd w:val="clear" w:color="auto" w:fill="FFFFFF"/>
        </w:rPr>
        <w:t>Fine, A. H. (Ed.). (2015). </w:t>
      </w:r>
      <w:r w:rsidRPr="003D70AF">
        <w:rPr>
          <w:rFonts w:ascii="Times New Roman" w:hAnsi="Times New Roman" w:cs="Times New Roman"/>
          <w:i/>
          <w:iCs/>
          <w:color w:val="000000" w:themeColor="text1"/>
          <w:sz w:val="24"/>
          <w:szCs w:val="24"/>
          <w:shd w:val="clear" w:color="auto" w:fill="FFFFFF"/>
        </w:rPr>
        <w:t>Handbook on animal-assisted therapy: Foundations and guidelines for animal-assisted interventions</w:t>
      </w:r>
      <w:r w:rsidRPr="003D70AF">
        <w:rPr>
          <w:rFonts w:ascii="Times New Roman" w:hAnsi="Times New Roman" w:cs="Times New Roman"/>
          <w:color w:val="000000" w:themeColor="text1"/>
          <w:sz w:val="24"/>
          <w:szCs w:val="24"/>
          <w:shd w:val="clear" w:color="auto" w:fill="FFFFFF"/>
        </w:rPr>
        <w:t>. Academic press.</w:t>
      </w:r>
    </w:p>
    <w:p w:rsidR="003D70AF" w:rsidRPr="003D70AF" w:rsidRDefault="003D70AF" w:rsidP="003D70AF">
      <w:pPr>
        <w:spacing w:line="480" w:lineRule="auto"/>
        <w:ind w:left="720" w:hanging="720"/>
        <w:rPr>
          <w:rFonts w:ascii="Times New Roman" w:hAnsi="Times New Roman" w:cs="Times New Roman"/>
          <w:i/>
          <w:color w:val="000000" w:themeColor="text1"/>
          <w:sz w:val="24"/>
          <w:szCs w:val="24"/>
        </w:rPr>
      </w:pPr>
      <w:proofErr w:type="spellStart"/>
      <w:r w:rsidRPr="003D70AF">
        <w:rPr>
          <w:rFonts w:ascii="Times New Roman" w:hAnsi="Times New Roman" w:cs="Times New Roman"/>
          <w:color w:val="000000" w:themeColor="text1"/>
          <w:sz w:val="24"/>
          <w:szCs w:val="24"/>
        </w:rPr>
        <w:t>Muramatsu</w:t>
      </w:r>
      <w:proofErr w:type="spellEnd"/>
      <w:r w:rsidRPr="003D70AF">
        <w:rPr>
          <w:rFonts w:ascii="Times New Roman" w:hAnsi="Times New Roman" w:cs="Times New Roman"/>
          <w:color w:val="000000" w:themeColor="text1"/>
          <w:sz w:val="24"/>
          <w:szCs w:val="24"/>
        </w:rPr>
        <w:t xml:space="preserve"> R. S., Thomas K. J., Leong S. L., &amp; </w:t>
      </w:r>
      <w:proofErr w:type="spellStart"/>
      <w:r w:rsidRPr="003D70AF">
        <w:rPr>
          <w:rFonts w:ascii="Times New Roman" w:hAnsi="Times New Roman" w:cs="Times New Roman"/>
          <w:color w:val="000000" w:themeColor="text1"/>
          <w:sz w:val="24"/>
          <w:szCs w:val="24"/>
        </w:rPr>
        <w:t>Ragukonis</w:t>
      </w:r>
      <w:proofErr w:type="spellEnd"/>
      <w:r w:rsidRPr="003D70AF">
        <w:rPr>
          <w:rFonts w:ascii="Times New Roman" w:hAnsi="Times New Roman" w:cs="Times New Roman"/>
          <w:color w:val="000000" w:themeColor="text1"/>
          <w:sz w:val="24"/>
          <w:szCs w:val="24"/>
        </w:rPr>
        <w:t xml:space="preserve"> F. (2015). Service dogs, psychiatric </w:t>
      </w:r>
      <w:r w:rsidRPr="003D70AF">
        <w:rPr>
          <w:rFonts w:ascii="Times New Roman" w:hAnsi="Times New Roman" w:cs="Times New Roman"/>
          <w:color w:val="000000" w:themeColor="text1"/>
          <w:sz w:val="24"/>
          <w:szCs w:val="24"/>
        </w:rPr>
        <w:tab/>
        <w:t>hospitalization, and the ADA</w:t>
      </w:r>
      <w:r w:rsidRPr="003D70AF">
        <w:rPr>
          <w:rFonts w:ascii="Times New Roman" w:hAnsi="Times New Roman" w:cs="Times New Roman"/>
          <w:i/>
          <w:color w:val="000000" w:themeColor="text1"/>
          <w:sz w:val="24"/>
          <w:szCs w:val="24"/>
        </w:rPr>
        <w:t>. https://doi.org/10.1176/appi.ps.201400208</w:t>
      </w:r>
    </w:p>
    <w:p w:rsidR="003D70AF" w:rsidRPr="003D70AF" w:rsidRDefault="003D70AF" w:rsidP="003D70AF">
      <w:pPr>
        <w:spacing w:line="480" w:lineRule="auto"/>
        <w:ind w:left="720" w:hanging="720"/>
        <w:rPr>
          <w:rFonts w:ascii="Times New Roman" w:hAnsi="Times New Roman" w:cs="Times New Roman"/>
          <w:color w:val="000000" w:themeColor="text1"/>
          <w:sz w:val="24"/>
          <w:szCs w:val="24"/>
          <w:shd w:val="clear" w:color="auto" w:fill="FFFFFF"/>
        </w:rPr>
      </w:pPr>
      <w:r w:rsidRPr="003D70AF">
        <w:rPr>
          <w:rFonts w:ascii="Times New Roman" w:hAnsi="Times New Roman" w:cs="Times New Roman"/>
          <w:color w:val="000000" w:themeColor="text1"/>
          <w:sz w:val="24"/>
          <w:szCs w:val="24"/>
          <w:shd w:val="clear" w:color="auto" w:fill="FFFFFF"/>
        </w:rPr>
        <w:t xml:space="preserve">Shubert, J. (2016). Dogs and human health/mental health: From the pleasure of their company to </w:t>
      </w:r>
      <w:r w:rsidRPr="003D70AF">
        <w:rPr>
          <w:rFonts w:ascii="Times New Roman" w:hAnsi="Times New Roman" w:cs="Times New Roman"/>
          <w:color w:val="000000" w:themeColor="text1"/>
          <w:sz w:val="24"/>
          <w:szCs w:val="24"/>
          <w:shd w:val="clear" w:color="auto" w:fill="FFFFFF"/>
        </w:rPr>
        <w:tab/>
        <w:t>the benefits of their assistance. </w:t>
      </w:r>
      <w:r w:rsidRPr="003D70AF">
        <w:rPr>
          <w:rStyle w:val="Emphasis"/>
          <w:rFonts w:ascii="Times New Roman" w:hAnsi="Times New Roman" w:cs="Times New Roman"/>
          <w:color w:val="000000" w:themeColor="text1"/>
          <w:sz w:val="24"/>
          <w:szCs w:val="24"/>
          <w:shd w:val="clear" w:color="auto" w:fill="FFFFFF"/>
        </w:rPr>
        <w:t>The Army Medical Department Journal. </w:t>
      </w:r>
      <w:r w:rsidRPr="003D70AF">
        <w:rPr>
          <w:rFonts w:ascii="Times New Roman" w:hAnsi="Times New Roman" w:cs="Times New Roman"/>
          <w:color w:val="000000" w:themeColor="text1"/>
          <w:sz w:val="24"/>
          <w:szCs w:val="24"/>
          <w:shd w:val="clear" w:color="auto" w:fill="FFFFFF"/>
        </w:rPr>
        <w:t>April- June.</w:t>
      </w:r>
    </w:p>
    <w:p w:rsidR="003D70AF" w:rsidRPr="003D70AF" w:rsidRDefault="003D70AF" w:rsidP="003D70AF">
      <w:pPr>
        <w:spacing w:line="480" w:lineRule="auto"/>
        <w:ind w:left="720" w:hanging="720"/>
        <w:rPr>
          <w:rFonts w:ascii="Times New Roman" w:hAnsi="Times New Roman" w:cs="Times New Roman"/>
          <w:color w:val="000000" w:themeColor="text1"/>
          <w:sz w:val="24"/>
          <w:szCs w:val="24"/>
          <w:shd w:val="clear" w:color="auto" w:fill="FFFFFF"/>
        </w:rPr>
      </w:pPr>
      <w:r w:rsidRPr="003D70AF">
        <w:rPr>
          <w:rFonts w:ascii="Times New Roman" w:hAnsi="Times New Roman" w:cs="Times New Roman"/>
          <w:color w:val="000000" w:themeColor="text1"/>
          <w:sz w:val="24"/>
          <w:szCs w:val="24"/>
          <w:shd w:val="clear" w:color="auto" w:fill="FFFFFF"/>
        </w:rPr>
        <w:t>UCLA Health. (</w:t>
      </w:r>
      <w:proofErr w:type="spellStart"/>
      <w:r w:rsidRPr="003D70AF">
        <w:rPr>
          <w:rFonts w:ascii="Times New Roman" w:hAnsi="Times New Roman" w:cs="Times New Roman"/>
          <w:color w:val="000000" w:themeColor="text1"/>
          <w:sz w:val="24"/>
          <w:szCs w:val="24"/>
          <w:shd w:val="clear" w:color="auto" w:fill="FFFFFF"/>
        </w:rPr>
        <w:t>n.d</w:t>
      </w:r>
      <w:proofErr w:type="spellEnd"/>
      <w:r w:rsidRPr="003D70AF">
        <w:rPr>
          <w:rFonts w:ascii="Times New Roman" w:hAnsi="Times New Roman" w:cs="Times New Roman"/>
          <w:color w:val="000000" w:themeColor="text1"/>
          <w:sz w:val="24"/>
          <w:szCs w:val="24"/>
          <w:shd w:val="clear" w:color="auto" w:fill="FFFFFF"/>
        </w:rPr>
        <w:t xml:space="preserve">). Animal-assisted therapy research findings. Retrieved from </w:t>
      </w:r>
      <w:r w:rsidRPr="003D70AF">
        <w:rPr>
          <w:rFonts w:ascii="Times New Roman" w:hAnsi="Times New Roman" w:cs="Times New Roman"/>
          <w:color w:val="000000" w:themeColor="text1"/>
          <w:sz w:val="24"/>
          <w:szCs w:val="24"/>
          <w:shd w:val="clear" w:color="auto" w:fill="FFFFFF"/>
        </w:rPr>
        <w:tab/>
        <w:t>https://www.uclahealth.org/pac/animal-assisted-therapy</w:t>
      </w:r>
    </w:p>
    <w:p w:rsidR="003D70AF" w:rsidRPr="003D70AF" w:rsidRDefault="003D70AF" w:rsidP="003D70AF">
      <w:pPr>
        <w:spacing w:line="480" w:lineRule="auto"/>
        <w:ind w:left="720" w:hanging="720"/>
        <w:rPr>
          <w:rFonts w:ascii="Times New Roman" w:hAnsi="Times New Roman" w:cs="Times New Roman"/>
          <w:color w:val="000000" w:themeColor="text1"/>
          <w:sz w:val="24"/>
          <w:szCs w:val="24"/>
          <w:shd w:val="clear" w:color="auto" w:fill="FFFFFF"/>
        </w:rPr>
      </w:pPr>
      <w:r w:rsidRPr="003D70AF">
        <w:rPr>
          <w:rFonts w:ascii="Times New Roman" w:hAnsi="Times New Roman" w:cs="Times New Roman"/>
          <w:color w:val="000000" w:themeColor="text1"/>
          <w:sz w:val="24"/>
          <w:szCs w:val="24"/>
          <w:shd w:val="clear" w:color="auto" w:fill="FFFFFF"/>
        </w:rPr>
        <w:t xml:space="preserve">White, J. H., Quinn, M., Garland, S., </w:t>
      </w:r>
      <w:proofErr w:type="spellStart"/>
      <w:r w:rsidRPr="003D70AF">
        <w:rPr>
          <w:rFonts w:ascii="Times New Roman" w:hAnsi="Times New Roman" w:cs="Times New Roman"/>
          <w:color w:val="000000" w:themeColor="text1"/>
          <w:sz w:val="24"/>
          <w:szCs w:val="24"/>
          <w:shd w:val="clear" w:color="auto" w:fill="FFFFFF"/>
        </w:rPr>
        <w:t>Dirkse</w:t>
      </w:r>
      <w:proofErr w:type="spellEnd"/>
      <w:r w:rsidRPr="003D70AF">
        <w:rPr>
          <w:rFonts w:ascii="Times New Roman" w:hAnsi="Times New Roman" w:cs="Times New Roman"/>
          <w:color w:val="000000" w:themeColor="text1"/>
          <w:sz w:val="24"/>
          <w:szCs w:val="24"/>
          <w:shd w:val="clear" w:color="auto" w:fill="FFFFFF"/>
        </w:rPr>
        <w:t xml:space="preserve">, D., </w:t>
      </w:r>
      <w:proofErr w:type="spellStart"/>
      <w:r w:rsidRPr="003D70AF">
        <w:rPr>
          <w:rFonts w:ascii="Times New Roman" w:hAnsi="Times New Roman" w:cs="Times New Roman"/>
          <w:color w:val="000000" w:themeColor="text1"/>
          <w:sz w:val="24"/>
          <w:szCs w:val="24"/>
          <w:shd w:val="clear" w:color="auto" w:fill="FFFFFF"/>
        </w:rPr>
        <w:t>Wiebe</w:t>
      </w:r>
      <w:proofErr w:type="spellEnd"/>
      <w:r w:rsidRPr="003D70AF">
        <w:rPr>
          <w:rFonts w:ascii="Times New Roman" w:hAnsi="Times New Roman" w:cs="Times New Roman"/>
          <w:color w:val="000000" w:themeColor="text1"/>
          <w:sz w:val="24"/>
          <w:szCs w:val="24"/>
          <w:shd w:val="clear" w:color="auto" w:fill="FFFFFF"/>
        </w:rPr>
        <w:t>, P., Hermann, M., &amp; Carlson, L. E. (2015). Animal-assisted therapy and counseling support for women with breast cancer: An exploration of patient’s perceptions. </w:t>
      </w:r>
      <w:r w:rsidRPr="003D70AF">
        <w:rPr>
          <w:rFonts w:ascii="Times New Roman" w:hAnsi="Times New Roman" w:cs="Times New Roman"/>
          <w:i/>
          <w:iCs/>
          <w:color w:val="000000" w:themeColor="text1"/>
          <w:sz w:val="24"/>
          <w:szCs w:val="24"/>
          <w:shd w:val="clear" w:color="auto" w:fill="FFFFFF"/>
        </w:rPr>
        <w:t>Integrative cancer therapies</w:t>
      </w:r>
      <w:r w:rsidRPr="003D70AF">
        <w:rPr>
          <w:rFonts w:ascii="Times New Roman" w:hAnsi="Times New Roman" w:cs="Times New Roman"/>
          <w:color w:val="000000" w:themeColor="text1"/>
          <w:sz w:val="24"/>
          <w:szCs w:val="24"/>
          <w:shd w:val="clear" w:color="auto" w:fill="FFFFFF"/>
        </w:rPr>
        <w:t>, </w:t>
      </w:r>
      <w:r w:rsidRPr="003D70AF">
        <w:rPr>
          <w:rFonts w:ascii="Times New Roman" w:hAnsi="Times New Roman" w:cs="Times New Roman"/>
          <w:i/>
          <w:iCs/>
          <w:color w:val="000000" w:themeColor="text1"/>
          <w:sz w:val="24"/>
          <w:szCs w:val="24"/>
          <w:shd w:val="clear" w:color="auto" w:fill="FFFFFF"/>
        </w:rPr>
        <w:t>14</w:t>
      </w:r>
      <w:r w:rsidRPr="003D70AF">
        <w:rPr>
          <w:rFonts w:ascii="Times New Roman" w:hAnsi="Times New Roman" w:cs="Times New Roman"/>
          <w:color w:val="000000" w:themeColor="text1"/>
          <w:sz w:val="24"/>
          <w:szCs w:val="24"/>
          <w:shd w:val="clear" w:color="auto" w:fill="FFFFFF"/>
        </w:rPr>
        <w:t>(5), 460-467.</w:t>
      </w:r>
    </w:p>
    <w:p w:rsidR="003D70AF" w:rsidRPr="004D6ECB" w:rsidRDefault="003D70AF" w:rsidP="003D70AF">
      <w:pPr>
        <w:shd w:val="clear" w:color="auto" w:fill="FFFFFF"/>
        <w:spacing w:line="480" w:lineRule="auto"/>
        <w:ind w:left="720" w:hanging="720"/>
        <w:rPr>
          <w:rFonts w:ascii="Times New Roman" w:hAnsi="Times New Roman" w:cs="Times New Roman"/>
          <w:sz w:val="24"/>
          <w:szCs w:val="24"/>
        </w:rPr>
      </w:pPr>
      <w:proofErr w:type="spellStart"/>
      <w:r w:rsidRPr="004D6ECB">
        <w:rPr>
          <w:rStyle w:val="mixed-citation"/>
          <w:rFonts w:ascii="Times New Roman" w:hAnsi="Times New Roman" w:cs="Times New Roman"/>
          <w:sz w:val="24"/>
          <w:szCs w:val="24"/>
        </w:rPr>
        <w:lastRenderedPageBreak/>
        <w:t>Wohlfarth</w:t>
      </w:r>
      <w:proofErr w:type="spellEnd"/>
      <w:r w:rsidRPr="004D6ECB">
        <w:rPr>
          <w:rStyle w:val="mixed-citation"/>
          <w:rFonts w:ascii="Times New Roman" w:hAnsi="Times New Roman" w:cs="Times New Roman"/>
          <w:sz w:val="24"/>
          <w:szCs w:val="24"/>
        </w:rPr>
        <w:t xml:space="preserve"> R, </w:t>
      </w:r>
      <w:proofErr w:type="spellStart"/>
      <w:r w:rsidRPr="004D6ECB">
        <w:rPr>
          <w:rStyle w:val="mixed-citation"/>
          <w:rFonts w:ascii="Times New Roman" w:hAnsi="Times New Roman" w:cs="Times New Roman"/>
          <w:sz w:val="24"/>
          <w:szCs w:val="24"/>
        </w:rPr>
        <w:t>Mutschler</w:t>
      </w:r>
      <w:proofErr w:type="spellEnd"/>
      <w:r w:rsidRPr="004D6ECB">
        <w:rPr>
          <w:rStyle w:val="mixed-citation"/>
          <w:rFonts w:ascii="Times New Roman" w:hAnsi="Times New Roman" w:cs="Times New Roman"/>
          <w:sz w:val="24"/>
          <w:szCs w:val="24"/>
        </w:rPr>
        <w:t xml:space="preserve"> B, </w:t>
      </w:r>
      <w:proofErr w:type="spellStart"/>
      <w:r w:rsidRPr="004D6ECB">
        <w:rPr>
          <w:rStyle w:val="mixed-citation"/>
          <w:rFonts w:ascii="Times New Roman" w:hAnsi="Times New Roman" w:cs="Times New Roman"/>
          <w:sz w:val="24"/>
          <w:szCs w:val="24"/>
        </w:rPr>
        <w:t>Beetz</w:t>
      </w:r>
      <w:proofErr w:type="spellEnd"/>
      <w:r w:rsidRPr="004D6ECB">
        <w:rPr>
          <w:rStyle w:val="mixed-citation"/>
          <w:rFonts w:ascii="Times New Roman" w:hAnsi="Times New Roman" w:cs="Times New Roman"/>
          <w:sz w:val="24"/>
          <w:szCs w:val="24"/>
        </w:rPr>
        <w:t xml:space="preserve"> A, </w:t>
      </w:r>
      <w:proofErr w:type="spellStart"/>
      <w:r w:rsidRPr="004D6ECB">
        <w:rPr>
          <w:rStyle w:val="mixed-citation"/>
          <w:rFonts w:ascii="Times New Roman" w:hAnsi="Times New Roman" w:cs="Times New Roman"/>
          <w:sz w:val="24"/>
          <w:szCs w:val="24"/>
        </w:rPr>
        <w:t>Kr</w:t>
      </w:r>
      <w:r>
        <w:rPr>
          <w:rStyle w:val="mixed-citation"/>
          <w:rFonts w:ascii="Times New Roman" w:hAnsi="Times New Roman" w:cs="Times New Roman"/>
          <w:sz w:val="24"/>
          <w:szCs w:val="24"/>
        </w:rPr>
        <w:t>euser</w:t>
      </w:r>
      <w:proofErr w:type="spellEnd"/>
      <w:r>
        <w:rPr>
          <w:rStyle w:val="mixed-citation"/>
          <w:rFonts w:ascii="Times New Roman" w:hAnsi="Times New Roman" w:cs="Times New Roman"/>
          <w:sz w:val="24"/>
          <w:szCs w:val="24"/>
        </w:rPr>
        <w:t xml:space="preserve"> F, &amp; </w:t>
      </w:r>
      <w:proofErr w:type="spellStart"/>
      <w:r>
        <w:rPr>
          <w:rStyle w:val="mixed-citation"/>
          <w:rFonts w:ascii="Times New Roman" w:hAnsi="Times New Roman" w:cs="Times New Roman"/>
          <w:sz w:val="24"/>
          <w:szCs w:val="24"/>
        </w:rPr>
        <w:t>Korsten-Reck</w:t>
      </w:r>
      <w:proofErr w:type="spellEnd"/>
      <w:r>
        <w:rPr>
          <w:rStyle w:val="mixed-citation"/>
          <w:rFonts w:ascii="Times New Roman" w:hAnsi="Times New Roman" w:cs="Times New Roman"/>
          <w:sz w:val="24"/>
          <w:szCs w:val="24"/>
        </w:rPr>
        <w:t xml:space="preserve"> U. (2018</w:t>
      </w:r>
      <w:r w:rsidRPr="004D6ECB">
        <w:rPr>
          <w:rStyle w:val="mixed-citation"/>
          <w:rFonts w:ascii="Times New Roman" w:hAnsi="Times New Roman" w:cs="Times New Roman"/>
          <w:sz w:val="24"/>
          <w:szCs w:val="24"/>
        </w:rPr>
        <w:t>). </w:t>
      </w:r>
      <w:r w:rsidRPr="004D6ECB">
        <w:rPr>
          <w:rStyle w:val="ref-title"/>
          <w:rFonts w:ascii="Times New Roman" w:hAnsi="Times New Roman" w:cs="Times New Roman"/>
          <w:sz w:val="24"/>
          <w:szCs w:val="24"/>
        </w:rPr>
        <w:t xml:space="preserve">Dogs motivate obese </w:t>
      </w:r>
      <w:r>
        <w:rPr>
          <w:rStyle w:val="ref-title"/>
          <w:rFonts w:ascii="Times New Roman" w:hAnsi="Times New Roman" w:cs="Times New Roman"/>
          <w:sz w:val="24"/>
          <w:szCs w:val="24"/>
        </w:rPr>
        <w:tab/>
      </w:r>
      <w:r w:rsidRPr="004D6ECB">
        <w:rPr>
          <w:rStyle w:val="ref-title"/>
          <w:rFonts w:ascii="Times New Roman" w:hAnsi="Times New Roman" w:cs="Times New Roman"/>
          <w:sz w:val="24"/>
          <w:szCs w:val="24"/>
        </w:rPr>
        <w:t xml:space="preserve">children for physical activity: key elements of a motivational theory of animal-assisted </w:t>
      </w:r>
      <w:r>
        <w:rPr>
          <w:rStyle w:val="ref-title"/>
          <w:rFonts w:ascii="Times New Roman" w:hAnsi="Times New Roman" w:cs="Times New Roman"/>
          <w:sz w:val="24"/>
          <w:szCs w:val="24"/>
        </w:rPr>
        <w:tab/>
      </w:r>
      <w:r w:rsidRPr="004D6ECB">
        <w:rPr>
          <w:rStyle w:val="ref-title"/>
          <w:rFonts w:ascii="Times New Roman" w:hAnsi="Times New Roman" w:cs="Times New Roman"/>
          <w:sz w:val="24"/>
          <w:szCs w:val="24"/>
        </w:rPr>
        <w:t>interventions</w:t>
      </w:r>
      <w:r w:rsidRPr="004D6ECB">
        <w:rPr>
          <w:rStyle w:val="mixed-citation"/>
          <w:rFonts w:ascii="Times New Roman" w:hAnsi="Times New Roman" w:cs="Times New Roman"/>
          <w:sz w:val="24"/>
          <w:szCs w:val="24"/>
        </w:rPr>
        <w:t>. </w:t>
      </w:r>
      <w:r w:rsidRPr="004D6ECB">
        <w:rPr>
          <w:rStyle w:val="ref-journal"/>
          <w:rFonts w:ascii="Times New Roman" w:hAnsi="Times New Roman" w:cs="Times New Roman"/>
          <w:i/>
          <w:sz w:val="24"/>
          <w:szCs w:val="24"/>
        </w:rPr>
        <w:t>Front Psychol</w:t>
      </w:r>
      <w:r w:rsidRPr="004D6ECB">
        <w:rPr>
          <w:rStyle w:val="mixed-citation"/>
          <w:rFonts w:ascii="Times New Roman" w:hAnsi="Times New Roman" w:cs="Times New Roman"/>
          <w:i/>
          <w:sz w:val="24"/>
          <w:szCs w:val="24"/>
        </w:rPr>
        <w:t>.</w:t>
      </w:r>
      <w:proofErr w:type="gramStart"/>
      <w:r w:rsidRPr="004D6ECB">
        <w:rPr>
          <w:rStyle w:val="mixed-citation"/>
          <w:rFonts w:ascii="Times New Roman" w:hAnsi="Times New Roman" w:cs="Times New Roman"/>
          <w:i/>
          <w:sz w:val="24"/>
          <w:szCs w:val="24"/>
        </w:rPr>
        <w:t>;</w:t>
      </w:r>
      <w:r w:rsidRPr="004D6ECB">
        <w:rPr>
          <w:rStyle w:val="ref-vol"/>
          <w:rFonts w:ascii="Times New Roman" w:hAnsi="Times New Roman" w:cs="Times New Roman"/>
          <w:sz w:val="24"/>
          <w:szCs w:val="24"/>
        </w:rPr>
        <w:t>4</w:t>
      </w:r>
      <w:proofErr w:type="gramEnd"/>
      <w:r w:rsidRPr="004D6ECB">
        <w:rPr>
          <w:rStyle w:val="mixed-citation"/>
          <w:rFonts w:ascii="Times New Roman" w:hAnsi="Times New Roman" w:cs="Times New Roman"/>
          <w:sz w:val="24"/>
          <w:szCs w:val="24"/>
        </w:rPr>
        <w:t>: 796 10.3389/fpsyg.2013.00796</w:t>
      </w:r>
    </w:p>
    <w:sectPr w:rsidR="003D70AF" w:rsidRPr="004D6ECB" w:rsidSect="00FB5D2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34F" w:rsidRDefault="00AE134F" w:rsidP="00FB5D2E">
      <w:pPr>
        <w:spacing w:after="0" w:line="240" w:lineRule="auto"/>
      </w:pPr>
      <w:r>
        <w:separator/>
      </w:r>
    </w:p>
  </w:endnote>
  <w:endnote w:type="continuationSeparator" w:id="0">
    <w:p w:rsidR="00AE134F" w:rsidRDefault="00AE134F" w:rsidP="00FB5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7E9" w:rsidRDefault="008947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7E9" w:rsidRDefault="008947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7E9" w:rsidRDefault="008947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34F" w:rsidRDefault="00AE134F" w:rsidP="00FB5D2E">
      <w:pPr>
        <w:spacing w:after="0" w:line="240" w:lineRule="auto"/>
      </w:pPr>
      <w:r>
        <w:separator/>
      </w:r>
    </w:p>
  </w:footnote>
  <w:footnote w:type="continuationSeparator" w:id="0">
    <w:p w:rsidR="00AE134F" w:rsidRDefault="00AE134F" w:rsidP="00FB5D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7E9" w:rsidRDefault="008947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D2E" w:rsidRPr="00FB5D2E" w:rsidRDefault="00FB5D2E">
    <w:pPr>
      <w:pStyle w:val="Header"/>
      <w:jc w:val="right"/>
      <w:rPr>
        <w:rFonts w:ascii="Times New Roman" w:hAnsi="Times New Roman" w:cs="Times New Roman"/>
        <w:sz w:val="24"/>
        <w:szCs w:val="24"/>
      </w:rPr>
    </w:pPr>
    <w:r w:rsidRPr="00FB5D2E">
      <w:rPr>
        <w:rFonts w:ascii="Times New Roman" w:hAnsi="Times New Roman" w:cs="Times New Roman"/>
        <w:sz w:val="24"/>
        <w:szCs w:val="24"/>
      </w:rPr>
      <w:t>SERVICE DOG THERAPY</w:t>
    </w:r>
    <w:r w:rsidRPr="00FB5D2E">
      <w:rPr>
        <w:rFonts w:ascii="Times New Roman" w:hAnsi="Times New Roman" w:cs="Times New Roman"/>
        <w:sz w:val="24"/>
        <w:szCs w:val="24"/>
      </w:rPr>
      <w:tab/>
    </w:r>
    <w:r w:rsidRPr="00FB5D2E">
      <w:rPr>
        <w:rFonts w:ascii="Times New Roman" w:hAnsi="Times New Roman" w:cs="Times New Roman"/>
        <w:sz w:val="24"/>
        <w:szCs w:val="24"/>
      </w:rPr>
      <w:tab/>
    </w:r>
    <w:sdt>
      <w:sdtPr>
        <w:rPr>
          <w:rFonts w:ascii="Times New Roman" w:hAnsi="Times New Roman" w:cs="Times New Roman"/>
          <w:sz w:val="24"/>
          <w:szCs w:val="24"/>
        </w:rPr>
        <w:id w:val="29992454"/>
        <w:docPartObj>
          <w:docPartGallery w:val="Page Numbers (Top of Page)"/>
          <w:docPartUnique/>
        </w:docPartObj>
      </w:sdtPr>
      <w:sdtEndPr/>
      <w:sdtContent>
        <w:r w:rsidRPr="00FB5D2E">
          <w:rPr>
            <w:rFonts w:ascii="Times New Roman" w:hAnsi="Times New Roman" w:cs="Times New Roman"/>
            <w:sz w:val="24"/>
            <w:szCs w:val="24"/>
          </w:rPr>
          <w:fldChar w:fldCharType="begin"/>
        </w:r>
        <w:r w:rsidRPr="00FB5D2E">
          <w:rPr>
            <w:rFonts w:ascii="Times New Roman" w:hAnsi="Times New Roman" w:cs="Times New Roman"/>
            <w:sz w:val="24"/>
            <w:szCs w:val="24"/>
          </w:rPr>
          <w:instrText xml:space="preserve"> PAGE   \* MERGEFORMAT </w:instrText>
        </w:r>
        <w:r w:rsidRPr="00FB5D2E">
          <w:rPr>
            <w:rFonts w:ascii="Times New Roman" w:hAnsi="Times New Roman" w:cs="Times New Roman"/>
            <w:sz w:val="24"/>
            <w:szCs w:val="24"/>
          </w:rPr>
          <w:fldChar w:fldCharType="separate"/>
        </w:r>
        <w:r w:rsidR="008947E9">
          <w:rPr>
            <w:rFonts w:ascii="Times New Roman" w:hAnsi="Times New Roman" w:cs="Times New Roman"/>
            <w:noProof/>
            <w:sz w:val="24"/>
            <w:szCs w:val="24"/>
          </w:rPr>
          <w:t>5</w:t>
        </w:r>
        <w:r w:rsidRPr="00FB5D2E">
          <w:rPr>
            <w:rFonts w:ascii="Times New Roman" w:hAnsi="Times New Roman" w:cs="Times New Roman"/>
            <w:sz w:val="24"/>
            <w:szCs w:val="24"/>
          </w:rPr>
          <w:fldChar w:fldCharType="end"/>
        </w:r>
      </w:sdtContent>
    </w:sdt>
  </w:p>
  <w:p w:rsidR="00FB5D2E" w:rsidRDefault="00FB5D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D2E" w:rsidRPr="00FB5D2E" w:rsidRDefault="00FB5D2E">
    <w:pPr>
      <w:pStyle w:val="Header"/>
      <w:jc w:val="right"/>
      <w:rPr>
        <w:rFonts w:ascii="Times New Roman" w:hAnsi="Times New Roman" w:cs="Times New Roman"/>
        <w:sz w:val="24"/>
        <w:szCs w:val="24"/>
      </w:rPr>
    </w:pPr>
    <w:r w:rsidRPr="00FB5D2E">
      <w:rPr>
        <w:rFonts w:ascii="Times New Roman" w:hAnsi="Times New Roman" w:cs="Times New Roman"/>
        <w:sz w:val="24"/>
        <w:szCs w:val="24"/>
      </w:rPr>
      <w:t>Running head: SERVICE DOG THERAPY</w:t>
    </w:r>
    <w:r w:rsidRPr="00FB5D2E">
      <w:rPr>
        <w:rFonts w:ascii="Times New Roman" w:hAnsi="Times New Roman" w:cs="Times New Roman"/>
        <w:sz w:val="24"/>
        <w:szCs w:val="24"/>
      </w:rPr>
      <w:tab/>
    </w:r>
    <w:r w:rsidRPr="00FB5D2E">
      <w:rPr>
        <w:rFonts w:ascii="Times New Roman" w:hAnsi="Times New Roman" w:cs="Times New Roman"/>
        <w:sz w:val="24"/>
        <w:szCs w:val="24"/>
      </w:rPr>
      <w:tab/>
    </w:r>
    <w:sdt>
      <w:sdtPr>
        <w:rPr>
          <w:rFonts w:ascii="Times New Roman" w:hAnsi="Times New Roman" w:cs="Times New Roman"/>
          <w:sz w:val="24"/>
          <w:szCs w:val="24"/>
        </w:rPr>
        <w:id w:val="29992508"/>
        <w:docPartObj>
          <w:docPartGallery w:val="Page Numbers (Top of Page)"/>
          <w:docPartUnique/>
        </w:docPartObj>
      </w:sdtPr>
      <w:sdtEndPr/>
      <w:sdtContent>
        <w:r w:rsidRPr="00FB5D2E">
          <w:rPr>
            <w:rFonts w:ascii="Times New Roman" w:hAnsi="Times New Roman" w:cs="Times New Roman"/>
            <w:sz w:val="24"/>
            <w:szCs w:val="24"/>
          </w:rPr>
          <w:fldChar w:fldCharType="begin"/>
        </w:r>
        <w:r w:rsidRPr="00FB5D2E">
          <w:rPr>
            <w:rFonts w:ascii="Times New Roman" w:hAnsi="Times New Roman" w:cs="Times New Roman"/>
            <w:sz w:val="24"/>
            <w:szCs w:val="24"/>
          </w:rPr>
          <w:instrText xml:space="preserve"> PAGE   \* MERGEFORMAT </w:instrText>
        </w:r>
        <w:r w:rsidRPr="00FB5D2E">
          <w:rPr>
            <w:rFonts w:ascii="Times New Roman" w:hAnsi="Times New Roman" w:cs="Times New Roman"/>
            <w:sz w:val="24"/>
            <w:szCs w:val="24"/>
          </w:rPr>
          <w:fldChar w:fldCharType="separate"/>
        </w:r>
        <w:r w:rsidR="008947E9">
          <w:rPr>
            <w:rFonts w:ascii="Times New Roman" w:hAnsi="Times New Roman" w:cs="Times New Roman"/>
            <w:noProof/>
            <w:sz w:val="24"/>
            <w:szCs w:val="24"/>
          </w:rPr>
          <w:t>1</w:t>
        </w:r>
        <w:r w:rsidRPr="00FB5D2E">
          <w:rPr>
            <w:rFonts w:ascii="Times New Roman" w:hAnsi="Times New Roman" w:cs="Times New Roman"/>
            <w:sz w:val="24"/>
            <w:szCs w:val="24"/>
          </w:rPr>
          <w:fldChar w:fldCharType="end"/>
        </w:r>
      </w:sdtContent>
    </w:sdt>
  </w:p>
  <w:p w:rsidR="00FB5D2E" w:rsidRDefault="00FB5D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CB25CB"/>
    <w:multiLevelType w:val="hybridMultilevel"/>
    <w:tmpl w:val="85324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45127"/>
    <w:rsid w:val="00071047"/>
    <w:rsid w:val="002F4AEE"/>
    <w:rsid w:val="003D1C8E"/>
    <w:rsid w:val="003D70AF"/>
    <w:rsid w:val="004D6ECB"/>
    <w:rsid w:val="006B3455"/>
    <w:rsid w:val="00845127"/>
    <w:rsid w:val="008947E9"/>
    <w:rsid w:val="00A16817"/>
    <w:rsid w:val="00AC3F9C"/>
    <w:rsid w:val="00AD1728"/>
    <w:rsid w:val="00AE134F"/>
    <w:rsid w:val="00B136D7"/>
    <w:rsid w:val="00B561F6"/>
    <w:rsid w:val="00D761D4"/>
    <w:rsid w:val="00F32543"/>
    <w:rsid w:val="00FB5D2E"/>
    <w:rsid w:val="00FE0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6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127"/>
    <w:pPr>
      <w:ind w:left="720"/>
      <w:contextualSpacing/>
    </w:pPr>
  </w:style>
  <w:style w:type="character" w:styleId="Hyperlink">
    <w:name w:val="Hyperlink"/>
    <w:basedOn w:val="DefaultParagraphFont"/>
    <w:uiPriority w:val="99"/>
    <w:unhideWhenUsed/>
    <w:rsid w:val="00AC3F9C"/>
    <w:rPr>
      <w:color w:val="0000FF" w:themeColor="hyperlink"/>
      <w:u w:val="single"/>
    </w:rPr>
  </w:style>
  <w:style w:type="character" w:styleId="Emphasis">
    <w:name w:val="Emphasis"/>
    <w:basedOn w:val="DefaultParagraphFont"/>
    <w:uiPriority w:val="20"/>
    <w:qFormat/>
    <w:rsid w:val="00AC3F9C"/>
    <w:rPr>
      <w:i/>
      <w:iCs/>
    </w:rPr>
  </w:style>
  <w:style w:type="character" w:customStyle="1" w:styleId="mixed-citation">
    <w:name w:val="mixed-citation"/>
    <w:basedOn w:val="DefaultParagraphFont"/>
    <w:rsid w:val="004D6ECB"/>
  </w:style>
  <w:style w:type="character" w:customStyle="1" w:styleId="ref-title">
    <w:name w:val="ref-title"/>
    <w:basedOn w:val="DefaultParagraphFont"/>
    <w:rsid w:val="004D6ECB"/>
  </w:style>
  <w:style w:type="character" w:customStyle="1" w:styleId="ref-journal">
    <w:name w:val="ref-journal"/>
    <w:basedOn w:val="DefaultParagraphFont"/>
    <w:rsid w:val="004D6ECB"/>
  </w:style>
  <w:style w:type="character" w:customStyle="1" w:styleId="ref-vol">
    <w:name w:val="ref-vol"/>
    <w:basedOn w:val="DefaultParagraphFont"/>
    <w:rsid w:val="004D6ECB"/>
  </w:style>
  <w:style w:type="character" w:customStyle="1" w:styleId="nowrap">
    <w:name w:val="nowrap"/>
    <w:basedOn w:val="DefaultParagraphFont"/>
    <w:rsid w:val="004D6ECB"/>
  </w:style>
  <w:style w:type="paragraph" w:styleId="Header">
    <w:name w:val="header"/>
    <w:basedOn w:val="Normal"/>
    <w:link w:val="HeaderChar"/>
    <w:uiPriority w:val="99"/>
    <w:unhideWhenUsed/>
    <w:rsid w:val="00FB5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D2E"/>
  </w:style>
  <w:style w:type="paragraph" w:styleId="Footer">
    <w:name w:val="footer"/>
    <w:basedOn w:val="Normal"/>
    <w:link w:val="FooterChar"/>
    <w:uiPriority w:val="99"/>
    <w:unhideWhenUsed/>
    <w:rsid w:val="00FB5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2814556">
      <w:bodyDiv w:val="1"/>
      <w:marLeft w:val="0"/>
      <w:marRight w:val="0"/>
      <w:marTop w:val="0"/>
      <w:marBottom w:val="0"/>
      <w:divBdr>
        <w:top w:val="none" w:sz="0" w:space="0" w:color="auto"/>
        <w:left w:val="none" w:sz="0" w:space="0" w:color="auto"/>
        <w:bottom w:val="none" w:sz="0" w:space="0" w:color="auto"/>
        <w:right w:val="none" w:sz="0" w:space="0" w:color="auto"/>
      </w:divBdr>
      <w:divsChild>
        <w:div w:id="659429273">
          <w:marLeft w:val="0"/>
          <w:marRight w:val="0"/>
          <w:marTop w:val="0"/>
          <w:marBottom w:val="0"/>
          <w:divBdr>
            <w:top w:val="none" w:sz="0" w:space="0" w:color="auto"/>
            <w:left w:val="none" w:sz="0" w:space="0" w:color="auto"/>
            <w:bottom w:val="none" w:sz="0" w:space="0" w:color="auto"/>
            <w:right w:val="none" w:sz="0" w:space="0" w:color="auto"/>
          </w:divBdr>
          <w:divsChild>
            <w:div w:id="1172067475">
              <w:marLeft w:val="0"/>
              <w:marRight w:val="0"/>
              <w:marTop w:val="0"/>
              <w:marBottom w:val="0"/>
              <w:divBdr>
                <w:top w:val="single" w:sz="18" w:space="12" w:color="3E72A6"/>
                <w:left w:val="single" w:sz="18" w:space="12" w:color="3E72A6"/>
                <w:bottom w:val="single" w:sz="18" w:space="12" w:color="3E72A6"/>
                <w:right w:val="single" w:sz="18" w:space="12" w:color="3E72A6"/>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788</Words>
  <Characters>4492</Characters>
  <Application>Microsoft Office Word</Application>
  <DocSecurity>0</DocSecurity>
  <Lines>37</Lines>
  <Paragraphs>10</Paragraphs>
  <ScaleCrop>false</ScaleCrop>
  <Company/>
  <LinksUpToDate>false</LinksUpToDate>
  <CharactersWithSpaces>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2019-04-27T21:27:00Z</dcterms:created>
  <dcterms:modified xsi:type="dcterms:W3CDTF">2019-04-27T21:27:00Z</dcterms:modified>
</cp:coreProperties>
</file>